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04" w:rsidRDefault="00251CE8" w:rsidP="00251CE8">
      <w:pPr>
        <w:jc w:val="center"/>
        <w:rPr>
          <w:b/>
        </w:rPr>
      </w:pPr>
      <w:r>
        <w:rPr>
          <w:b/>
        </w:rPr>
        <w:t>8-3</w:t>
      </w:r>
    </w:p>
    <w:p w:rsidR="00251CE8" w:rsidRDefault="00251CE8" w:rsidP="00251CE8">
      <w:pPr>
        <w:jc w:val="center"/>
        <w:rPr>
          <w:b/>
        </w:rPr>
      </w:pPr>
      <w:r>
        <w:rPr>
          <w:b/>
        </w:rPr>
        <w:t>Women and Reform</w:t>
      </w:r>
    </w:p>
    <w:p w:rsidR="00251CE8" w:rsidRDefault="00251CE8" w:rsidP="00251CE8">
      <w:pPr>
        <w:rPr>
          <w:b/>
        </w:rPr>
      </w:pPr>
      <w:r>
        <w:rPr>
          <w:b/>
        </w:rPr>
        <w:t>Note Check</w:t>
      </w:r>
    </w:p>
    <w:p w:rsidR="00251CE8" w:rsidRDefault="00251CE8" w:rsidP="00251CE8">
      <w:pPr>
        <w:pStyle w:val="ListParagraph"/>
        <w:numPr>
          <w:ilvl w:val="0"/>
          <w:numId w:val="1"/>
        </w:numPr>
      </w:pPr>
      <w:r>
        <w:t>In 1816 who formed the greater part of the industrial workforce?</w:t>
      </w:r>
    </w:p>
    <w:p w:rsidR="00251CE8" w:rsidRDefault="00251CE8" w:rsidP="00251CE8"/>
    <w:p w:rsidR="00251CE8" w:rsidRDefault="00251CE8" w:rsidP="00251CE8"/>
    <w:p w:rsidR="00251CE8" w:rsidRDefault="00251CE8" w:rsidP="00251CE8"/>
    <w:p w:rsidR="00251CE8" w:rsidRDefault="00251CE8" w:rsidP="00251CE8"/>
    <w:p w:rsidR="00251CE8" w:rsidRDefault="00251CE8" w:rsidP="00251CE8">
      <w:pPr>
        <w:pStyle w:val="ListParagraph"/>
        <w:numPr>
          <w:ilvl w:val="0"/>
          <w:numId w:val="1"/>
        </w:numPr>
      </w:pPr>
      <w:r>
        <w:t>Why do you think some people were concerned about women working outside the home? (Pair/Share)</w:t>
      </w:r>
    </w:p>
    <w:p w:rsidR="00251CE8" w:rsidRDefault="00251CE8" w:rsidP="00251CE8"/>
    <w:p w:rsidR="00251CE8" w:rsidRDefault="00251CE8" w:rsidP="00251CE8"/>
    <w:p w:rsidR="00251CE8" w:rsidRDefault="00251CE8" w:rsidP="00251CE8"/>
    <w:p w:rsidR="00251CE8" w:rsidRDefault="00251CE8" w:rsidP="00251CE8">
      <w:pPr>
        <w:pBdr>
          <w:bottom w:val="single" w:sz="6" w:space="1" w:color="auto"/>
        </w:pBdr>
      </w:pPr>
    </w:p>
    <w:p w:rsidR="00251CE8" w:rsidRDefault="00251CE8" w:rsidP="00251CE8">
      <w:r>
        <w:t>What limits were placed on women’s lives in the early 1800s?</w:t>
      </w:r>
    </w:p>
    <w:p w:rsidR="00251CE8" w:rsidRPr="00251CE8" w:rsidRDefault="00251CE8" w:rsidP="00251CE8">
      <w:bookmarkStart w:id="0" w:name="_GoBack"/>
      <w:bookmarkEnd w:id="0"/>
    </w:p>
    <w:sectPr w:rsidR="00251CE8" w:rsidRPr="00251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56D23"/>
    <w:multiLevelType w:val="hybridMultilevel"/>
    <w:tmpl w:val="560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CE8"/>
    <w:rsid w:val="00251CE8"/>
    <w:rsid w:val="0089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2012-02-27T16:26:00Z</dcterms:created>
  <dcterms:modified xsi:type="dcterms:W3CDTF">2012-02-27T16:29:00Z</dcterms:modified>
</cp:coreProperties>
</file>